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34F" w:rsidRPr="0066634F" w:rsidRDefault="0066634F" w:rsidP="0066634F">
      <w:pPr>
        <w:rPr>
          <w:b/>
          <w:u w:val="single"/>
        </w:rPr>
      </w:pPr>
      <w:r w:rsidRPr="0066634F">
        <w:rPr>
          <w:b/>
          <w:u w:val="single"/>
        </w:rPr>
        <w:t xml:space="preserve">Toy Evaluation </w:t>
      </w:r>
      <w:bookmarkStart w:id="0" w:name="_GoBack"/>
      <w:bookmarkEnd w:id="0"/>
    </w:p>
    <w:p w:rsidR="0066634F" w:rsidRDefault="0066634F" w:rsidP="0066634F">
      <w:r>
        <w:t>Research a developmental learning toy that will support three out of the four development domains (cognitive, language, physical, and psychosocial) in infant and toddler growth and development.  Create a blog that will describe the toy, explain how it is used, and evaluate the effectiveness of the toy meeting the needs of infant and toddler growth and development.</w:t>
      </w:r>
    </w:p>
    <w:p w:rsidR="0066634F" w:rsidRDefault="0066634F" w:rsidP="0066634F"/>
    <w:p w:rsidR="0066634F" w:rsidRPr="0066634F" w:rsidRDefault="0066634F" w:rsidP="0066634F">
      <w:pPr>
        <w:rPr>
          <w:b/>
        </w:rPr>
      </w:pPr>
      <w:r w:rsidRPr="0066634F">
        <w:rPr>
          <w:b/>
        </w:rPr>
        <w:t>Objective:</w:t>
      </w:r>
    </w:p>
    <w:p w:rsidR="0066634F" w:rsidRDefault="0066634F" w:rsidP="0066634F">
      <w:r>
        <w:t xml:space="preserve">Evaluate play equipment and learning activities in terms of safety and suitability from 1-3 years based on your understanding of physical, social, emotional, and intellectual development. </w:t>
      </w:r>
    </w:p>
    <w:p w:rsidR="0066634F" w:rsidRDefault="0066634F" w:rsidP="0066634F">
      <w:r>
        <w:t>Blog Expectations:</w:t>
      </w:r>
    </w:p>
    <w:p w:rsidR="0066634F" w:rsidRDefault="0066634F" w:rsidP="0066634F"/>
    <w:p w:rsidR="0066634F" w:rsidRDefault="0066634F" w:rsidP="0066634F">
      <w:pPr>
        <w:pStyle w:val="ListParagraph"/>
        <w:numPr>
          <w:ilvl w:val="0"/>
          <w:numId w:val="1"/>
        </w:numPr>
      </w:pPr>
      <w:r>
        <w:t>Identify an appropriate toy for a child 1-3 years. Score the toy on a 0-2 rating scale (scale below).</w:t>
      </w:r>
    </w:p>
    <w:p w:rsidR="0066634F" w:rsidRDefault="0066634F" w:rsidP="0066634F">
      <w:pPr>
        <w:pStyle w:val="ListParagraph"/>
        <w:numPr>
          <w:ilvl w:val="0"/>
          <w:numId w:val="1"/>
        </w:numPr>
      </w:pPr>
      <w:r>
        <w:t>The toy must address at least 2 developmental areas for a child 1-3 years.</w:t>
      </w:r>
    </w:p>
    <w:p w:rsidR="0066634F" w:rsidRDefault="0066634F" w:rsidP="0066634F">
      <w:pPr>
        <w:pStyle w:val="ListParagraph"/>
        <w:numPr>
          <w:ilvl w:val="0"/>
          <w:numId w:val="1"/>
        </w:numPr>
      </w:pPr>
      <w:r>
        <w:t>Explain why or why not the toy would not be developmentally beneficial for a child 1-3 years.</w:t>
      </w:r>
    </w:p>
    <w:p w:rsidR="0066634F" w:rsidRDefault="0066634F" w:rsidP="0066634F">
      <w:pPr>
        <w:pStyle w:val="ListParagraph"/>
        <w:numPr>
          <w:ilvl w:val="0"/>
          <w:numId w:val="1"/>
        </w:numPr>
      </w:pPr>
      <w:r>
        <w:t>Describe 3 activities for families or professionals to do to extend the developmental concepts of the toy, which are appropriate for children 1-3 years in the areas of art, language, math, music, or science.</w:t>
      </w:r>
    </w:p>
    <w:p w:rsidR="0066634F" w:rsidRDefault="0066634F" w:rsidP="0066634F">
      <w:pPr>
        <w:pStyle w:val="ListParagraph"/>
        <w:numPr>
          <w:ilvl w:val="0"/>
          <w:numId w:val="1"/>
        </w:numPr>
      </w:pPr>
      <w:r>
        <w:t>Explain the developmental concepts the child will use during the activities.</w:t>
      </w:r>
    </w:p>
    <w:p w:rsidR="0066634F" w:rsidRPr="0066634F" w:rsidRDefault="0066634F" w:rsidP="0066634F">
      <w:pPr>
        <w:rPr>
          <w:b/>
        </w:rPr>
      </w:pPr>
      <w:r w:rsidRPr="0066634F">
        <w:rPr>
          <w:b/>
        </w:rPr>
        <w:t>Assessment:</w:t>
      </w:r>
    </w:p>
    <w:p w:rsidR="0066634F" w:rsidRDefault="0066634F" w:rsidP="0066634F">
      <w:r>
        <w:t>Appropriate Toys:</w:t>
      </w:r>
    </w:p>
    <w:p w:rsidR="0066634F" w:rsidRDefault="0066634F" w:rsidP="0066634F">
      <w:r>
        <w:t>2 points: Toy is age appropriate and at least 2 developmental areas are accurately addressed in detail.</w:t>
      </w:r>
    </w:p>
    <w:p w:rsidR="0066634F" w:rsidRDefault="0066634F" w:rsidP="0066634F">
      <w:r>
        <w:t>1 point: Toy is age appropriate and at least 1 developmental area is accurately addressed in detail.</w:t>
      </w:r>
    </w:p>
    <w:p w:rsidR="00093CCB" w:rsidRDefault="0066634F" w:rsidP="0066634F">
      <w:r>
        <w:t>0 points: Toy is not age appropriate and/or developmental areas are inaccurate or missing.</w:t>
      </w:r>
    </w:p>
    <w:sectPr w:rsidR="00093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472A0"/>
    <w:multiLevelType w:val="hybridMultilevel"/>
    <w:tmpl w:val="7B06FB78"/>
    <w:lvl w:ilvl="0" w:tplc="6A00112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34F"/>
    <w:rsid w:val="00093CCB"/>
    <w:rsid w:val="0066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3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chimes</dc:creator>
  <cp:lastModifiedBy>chimes</cp:lastModifiedBy>
  <cp:revision>1</cp:revision>
  <dcterms:created xsi:type="dcterms:W3CDTF">2017-02-17T12:26:00Z</dcterms:created>
  <dcterms:modified xsi:type="dcterms:W3CDTF">2017-02-17T12:32:00Z</dcterms:modified>
</cp:coreProperties>
</file>